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DC" w:rsidRDefault="00C64FDC" w:rsidP="00977374">
      <w:pPr>
        <w:pStyle w:val="NoSpacing"/>
        <w:rPr>
          <w:b/>
          <w:sz w:val="28"/>
          <w:szCs w:val="28"/>
        </w:rPr>
      </w:pPr>
    </w:p>
    <w:p w:rsidR="0087797E" w:rsidRDefault="0087797E" w:rsidP="0087797E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SCHEDULE-IV</w:t>
      </w:r>
    </w:p>
    <w:p w:rsidR="00E27D27" w:rsidRPr="00092639" w:rsidRDefault="005137D0" w:rsidP="00092639">
      <w:pPr>
        <w:pStyle w:val="NoSpacing"/>
        <w:jc w:val="center"/>
        <w:rPr>
          <w:b/>
          <w:sz w:val="28"/>
          <w:szCs w:val="28"/>
        </w:rPr>
      </w:pPr>
      <w:r w:rsidRPr="00AC1929">
        <w:rPr>
          <w:b/>
          <w:sz w:val="28"/>
          <w:szCs w:val="28"/>
        </w:rPr>
        <w:t>Proposed</w:t>
      </w:r>
      <w:r w:rsidR="0087797E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evision of</w:t>
      </w:r>
      <w:r w:rsidR="0087797E">
        <w:rPr>
          <w:b/>
          <w:sz w:val="28"/>
          <w:szCs w:val="28"/>
        </w:rPr>
        <w:t xml:space="preserve"> R</w:t>
      </w:r>
      <w:r w:rsidRPr="00AC1929">
        <w:rPr>
          <w:b/>
          <w:sz w:val="28"/>
          <w:szCs w:val="28"/>
        </w:rPr>
        <w:t xml:space="preserve">ate of Land Revenue on Land Lease 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1170"/>
        <w:gridCol w:w="810"/>
        <w:gridCol w:w="1350"/>
        <w:gridCol w:w="2070"/>
        <w:gridCol w:w="1890"/>
        <w:gridCol w:w="1080"/>
        <w:gridCol w:w="1461"/>
      </w:tblGrid>
      <w:tr w:rsidR="005137D0" w:rsidRPr="00DD662C" w:rsidTr="008667B2">
        <w:tc>
          <w:tcPr>
            <w:tcW w:w="1170" w:type="dxa"/>
            <w:vMerge w:val="restart"/>
          </w:tcPr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Grade</w:t>
            </w:r>
          </w:p>
        </w:tc>
        <w:tc>
          <w:tcPr>
            <w:tcW w:w="1350" w:type="dxa"/>
            <w:vMerge w:val="restart"/>
            <w:vAlign w:val="center"/>
          </w:tcPr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Land recording fee per sq.m</w:t>
            </w:r>
          </w:p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(in Rs.)</w:t>
            </w:r>
          </w:p>
        </w:tc>
        <w:tc>
          <w:tcPr>
            <w:tcW w:w="3960" w:type="dxa"/>
            <w:gridSpan w:val="2"/>
          </w:tcPr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Annual land revenue per sq.m.</w:t>
            </w:r>
          </w:p>
        </w:tc>
        <w:tc>
          <w:tcPr>
            <w:tcW w:w="1080" w:type="dxa"/>
            <w:vMerge w:val="restart"/>
            <w:vAlign w:val="center"/>
          </w:tcPr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Renewal Fee</w:t>
            </w:r>
            <w:r w:rsidR="00C64FDC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per sq.m.</w:t>
            </w:r>
          </w:p>
          <w:p w:rsidR="005137D0" w:rsidRPr="00DD662C" w:rsidRDefault="00C64FDC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(in</w:t>
            </w:r>
            <w:r w:rsidR="005137D0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Rs.)</w:t>
            </w:r>
          </w:p>
        </w:tc>
        <w:tc>
          <w:tcPr>
            <w:tcW w:w="1461" w:type="dxa"/>
            <w:vMerge w:val="restart"/>
            <w:vAlign w:val="center"/>
          </w:tcPr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Land valuation per sq.m.</w:t>
            </w:r>
          </w:p>
          <w:p w:rsidR="005137D0" w:rsidRPr="00DD662C" w:rsidRDefault="005137D0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(in Rs.)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DD662C" w:rsidRDefault="00750BB9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750BB9" w:rsidRPr="00DD662C" w:rsidRDefault="00750BB9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750BB9" w:rsidRPr="00DD662C" w:rsidRDefault="00750BB9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Individual, Firm, Companies,</w:t>
            </w:r>
            <w:r w:rsidR="009B01FA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87797E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Industrial and </w:t>
            </w:r>
            <w:r w:rsidR="009B01FA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Commercial Purposes,</w:t>
            </w:r>
            <w:r w:rsidR="00C64FDC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87797E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etc.</w:t>
            </w:r>
          </w:p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(in Rs.)</w:t>
            </w:r>
          </w:p>
        </w:tc>
        <w:tc>
          <w:tcPr>
            <w:tcW w:w="1890" w:type="dxa"/>
          </w:tcPr>
          <w:p w:rsidR="00750BB9" w:rsidRPr="00DD662C" w:rsidRDefault="00750BB9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Gov’t. Depts., </w:t>
            </w:r>
            <w:r w:rsidR="002B5996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Church Organisations</w:t>
            </w: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, </w:t>
            </w:r>
            <w:r w:rsidR="002B5996"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CBOs, </w:t>
            </w: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NGOs, Public burial place</w:t>
            </w:r>
          </w:p>
          <w:p w:rsidR="00750BB9" w:rsidRPr="00DD662C" w:rsidRDefault="00750BB9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b/>
                <w:sz w:val="22"/>
                <w:szCs w:val="22"/>
              </w:rPr>
              <w:t>(in Rs.)</w:t>
            </w:r>
          </w:p>
        </w:tc>
        <w:tc>
          <w:tcPr>
            <w:tcW w:w="1080" w:type="dxa"/>
            <w:vMerge/>
            <w:vAlign w:val="center"/>
          </w:tcPr>
          <w:p w:rsidR="00750BB9" w:rsidRPr="00DD662C" w:rsidRDefault="00750BB9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50BB9" w:rsidRPr="00DD662C" w:rsidRDefault="00750BB9" w:rsidP="00C0398C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750BB9" w:rsidRPr="00DD662C" w:rsidTr="008667B2">
        <w:tc>
          <w:tcPr>
            <w:tcW w:w="1170" w:type="dxa"/>
            <w:vMerge w:val="restart"/>
            <w:vAlign w:val="center"/>
          </w:tcPr>
          <w:p w:rsidR="00750BB9" w:rsidRPr="008667B2" w:rsidRDefault="00750BB9" w:rsidP="00C64FDC">
            <w:pPr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Aizawl</w:t>
            </w: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6.00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30,000.00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8667B2" w:rsidRDefault="00750BB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0.80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20,000.00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8667B2" w:rsidRDefault="00750BB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0.60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10,000.00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8667B2" w:rsidRDefault="00750BB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0.40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7,000.00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8667B2" w:rsidRDefault="00750BB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2.50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1.30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3,000.00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8667B2" w:rsidRDefault="00750BB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VI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2.30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500.00</w:t>
            </w:r>
          </w:p>
        </w:tc>
      </w:tr>
      <w:tr w:rsidR="00750BB9" w:rsidRPr="00DD662C" w:rsidTr="008667B2">
        <w:tc>
          <w:tcPr>
            <w:tcW w:w="1170" w:type="dxa"/>
            <w:vMerge w:val="restart"/>
            <w:vAlign w:val="center"/>
          </w:tcPr>
          <w:p w:rsidR="00750BB9" w:rsidRPr="008667B2" w:rsidRDefault="00750BB9" w:rsidP="00C64FDC">
            <w:pPr>
              <w:pStyle w:val="ListParagraph"/>
              <w:ind w:left="0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Lunglei</w:t>
            </w: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0.80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10,000.00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0.60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8,000.00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2.50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0.40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1.30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2.30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1.20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1,500.00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VI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400.00</w:t>
            </w:r>
          </w:p>
        </w:tc>
      </w:tr>
      <w:tr w:rsidR="00750BB9" w:rsidRPr="00DD662C" w:rsidTr="008667B2">
        <w:tc>
          <w:tcPr>
            <w:tcW w:w="1170" w:type="dxa"/>
            <w:vMerge w:val="restart"/>
            <w:vAlign w:val="center"/>
          </w:tcPr>
          <w:p w:rsidR="00750BB9" w:rsidRPr="008667B2" w:rsidRDefault="00750BB9" w:rsidP="00C64FDC">
            <w:pPr>
              <w:pStyle w:val="ListParagraph"/>
              <w:ind w:left="0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>Champhai</w:t>
            </w:r>
          </w:p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>&amp;</w:t>
            </w:r>
          </w:p>
          <w:p w:rsidR="00750BB9" w:rsidRPr="008667B2" w:rsidRDefault="00750BB9" w:rsidP="00C64FDC">
            <w:pPr>
              <w:pStyle w:val="ListParagraph"/>
              <w:ind w:left="0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>Kolasib</w:t>
            </w: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0.40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9,000.00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6,000.00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1,200.00</w:t>
            </w:r>
          </w:p>
        </w:tc>
      </w:tr>
      <w:tr w:rsidR="00750BB9" w:rsidRPr="00DD662C" w:rsidTr="008667B2">
        <w:trPr>
          <w:trHeight w:val="197"/>
        </w:trPr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350.00</w:t>
            </w:r>
          </w:p>
        </w:tc>
      </w:tr>
      <w:tr w:rsidR="00750BB9" w:rsidRPr="00DD662C" w:rsidTr="008667B2">
        <w:tc>
          <w:tcPr>
            <w:tcW w:w="1170" w:type="dxa"/>
            <w:vMerge w:val="restart"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>Serchhip</w:t>
            </w: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0.40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8,000.00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300.00</w:t>
            </w:r>
          </w:p>
        </w:tc>
      </w:tr>
      <w:tr w:rsidR="00750BB9" w:rsidRPr="00DD662C" w:rsidTr="008667B2">
        <w:tc>
          <w:tcPr>
            <w:tcW w:w="1170" w:type="dxa"/>
            <w:vMerge w:val="restart"/>
            <w:vAlign w:val="center"/>
          </w:tcPr>
          <w:p w:rsidR="00750BB9" w:rsidRPr="008667B2" w:rsidRDefault="00750BB9" w:rsidP="00C64FDC">
            <w:pPr>
              <w:pStyle w:val="ListParagraph"/>
              <w:ind w:left="0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Mamit</w:t>
            </w: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4.00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0.40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600.00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0.35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300.00</w:t>
            </w:r>
          </w:p>
        </w:tc>
      </w:tr>
      <w:tr w:rsidR="00750BB9" w:rsidRPr="00DD662C" w:rsidTr="008667B2">
        <w:tc>
          <w:tcPr>
            <w:tcW w:w="1170" w:type="dxa"/>
            <w:vMerge w:val="restart"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>Other Notified Towns</w:t>
            </w: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3.00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1,000.00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500.00</w:t>
            </w:r>
          </w:p>
        </w:tc>
      </w:tr>
      <w:tr w:rsidR="00750BB9" w:rsidRPr="00DD662C" w:rsidTr="008667B2">
        <w:tc>
          <w:tcPr>
            <w:tcW w:w="1170" w:type="dxa"/>
            <w:vMerge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IV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0.07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200.00</w:t>
            </w:r>
          </w:p>
        </w:tc>
      </w:tr>
      <w:tr w:rsidR="00750BB9" w:rsidRPr="00DD662C" w:rsidTr="008667B2">
        <w:tc>
          <w:tcPr>
            <w:tcW w:w="1170" w:type="dxa"/>
            <w:vMerge w:val="restart"/>
            <w:vAlign w:val="center"/>
          </w:tcPr>
          <w:p w:rsidR="00750BB9" w:rsidRPr="008667B2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667B2">
              <w:rPr>
                <w:rFonts w:asciiTheme="minorHAnsi" w:hAnsiTheme="minorHAnsi" w:cs="Arial Narrow"/>
                <w:b/>
                <w:sz w:val="22"/>
                <w:szCs w:val="22"/>
              </w:rPr>
              <w:t>Outside Notified Towns</w:t>
            </w: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1.00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700.00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8667B2" w:rsidRDefault="00750BB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0.75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0.35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0.07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0.35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500.00</w:t>
            </w:r>
          </w:p>
        </w:tc>
      </w:tr>
      <w:tr w:rsidR="00750BB9" w:rsidRPr="00DD662C" w:rsidTr="008667B2">
        <w:tc>
          <w:tcPr>
            <w:tcW w:w="1170" w:type="dxa"/>
            <w:vMerge/>
          </w:tcPr>
          <w:p w:rsidR="00750BB9" w:rsidRPr="008667B2" w:rsidRDefault="00750BB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750BB9" w:rsidRPr="00DD662C" w:rsidRDefault="00750BB9" w:rsidP="005137D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207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89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0.04</w:t>
            </w:r>
          </w:p>
        </w:tc>
        <w:tc>
          <w:tcPr>
            <w:tcW w:w="1080" w:type="dxa"/>
          </w:tcPr>
          <w:p w:rsidR="00750BB9" w:rsidRPr="00DD662C" w:rsidRDefault="00750BB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461" w:type="dxa"/>
          </w:tcPr>
          <w:p w:rsidR="00750BB9" w:rsidRPr="00DD662C" w:rsidRDefault="00750BB9" w:rsidP="005137D0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200.00</w:t>
            </w:r>
          </w:p>
        </w:tc>
      </w:tr>
      <w:tr w:rsidR="00841020" w:rsidRPr="00DD662C" w:rsidTr="008667B2">
        <w:tc>
          <w:tcPr>
            <w:tcW w:w="1170" w:type="dxa"/>
          </w:tcPr>
          <w:p w:rsidR="00841020" w:rsidRPr="008667B2" w:rsidRDefault="00841020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  <w:b/>
              </w:rPr>
            </w:pPr>
          </w:p>
        </w:tc>
        <w:tc>
          <w:tcPr>
            <w:tcW w:w="810" w:type="dxa"/>
            <w:vAlign w:val="center"/>
          </w:tcPr>
          <w:p w:rsidR="00841020" w:rsidRPr="00841020" w:rsidRDefault="00841020" w:rsidP="0084102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</w:rPr>
            </w:pPr>
            <w:r w:rsidRPr="00841020">
              <w:rPr>
                <w:rFonts w:asciiTheme="minorHAnsi" w:hAnsiTheme="minorHAnsi" w:cs="Arial Narrow"/>
                <w:b/>
                <w:sz w:val="22"/>
                <w:szCs w:val="22"/>
              </w:rPr>
              <w:t>Grade</w:t>
            </w:r>
          </w:p>
        </w:tc>
        <w:tc>
          <w:tcPr>
            <w:tcW w:w="1350" w:type="dxa"/>
            <w:vAlign w:val="center"/>
          </w:tcPr>
          <w:p w:rsidR="00841020" w:rsidRPr="00841020" w:rsidRDefault="00841020" w:rsidP="0084102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41020">
              <w:rPr>
                <w:rFonts w:asciiTheme="minorHAnsi" w:hAnsiTheme="minorHAnsi" w:cs="Arial Narrow"/>
                <w:b/>
                <w:sz w:val="22"/>
                <w:szCs w:val="22"/>
              </w:rPr>
              <w:t>Land recording fee per sq.m</w:t>
            </w:r>
          </w:p>
          <w:p w:rsidR="00841020" w:rsidRPr="00841020" w:rsidRDefault="00841020" w:rsidP="0084102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41020">
              <w:rPr>
                <w:rFonts w:asciiTheme="minorHAnsi" w:hAnsiTheme="minorHAnsi" w:cs="Arial Narrow"/>
                <w:b/>
                <w:sz w:val="22"/>
                <w:szCs w:val="22"/>
              </w:rPr>
              <w:t>(in Rs.)</w:t>
            </w:r>
          </w:p>
        </w:tc>
        <w:tc>
          <w:tcPr>
            <w:tcW w:w="3960" w:type="dxa"/>
            <w:gridSpan w:val="2"/>
            <w:vAlign w:val="center"/>
          </w:tcPr>
          <w:p w:rsidR="00841020" w:rsidRPr="00841020" w:rsidRDefault="00841020" w:rsidP="00841020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1020">
              <w:rPr>
                <w:rFonts w:asciiTheme="minorHAnsi" w:hAnsiTheme="minorHAnsi"/>
                <w:b/>
                <w:sz w:val="22"/>
                <w:szCs w:val="22"/>
              </w:rPr>
              <w:t>Annual land revenue per Ha.</w:t>
            </w:r>
          </w:p>
          <w:p w:rsidR="00841020" w:rsidRPr="00841020" w:rsidRDefault="00841020" w:rsidP="00841020">
            <w:pPr>
              <w:pStyle w:val="NoSpacing"/>
              <w:jc w:val="center"/>
              <w:rPr>
                <w:b/>
              </w:rPr>
            </w:pPr>
            <w:r w:rsidRPr="00841020">
              <w:rPr>
                <w:rFonts w:asciiTheme="minorHAnsi" w:hAnsiTheme="minorHAnsi"/>
                <w:b/>
                <w:sz w:val="22"/>
                <w:szCs w:val="22"/>
              </w:rPr>
              <w:t>(in Rs.)</w:t>
            </w:r>
          </w:p>
        </w:tc>
        <w:tc>
          <w:tcPr>
            <w:tcW w:w="1080" w:type="dxa"/>
            <w:vAlign w:val="center"/>
          </w:tcPr>
          <w:p w:rsidR="00841020" w:rsidRPr="00841020" w:rsidRDefault="00841020" w:rsidP="0084102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41020">
              <w:rPr>
                <w:rFonts w:asciiTheme="minorHAnsi" w:hAnsiTheme="minorHAnsi" w:cs="Arial Narrow"/>
                <w:b/>
                <w:sz w:val="22"/>
                <w:szCs w:val="22"/>
              </w:rPr>
              <w:t>Renewal Fee per sq.m.</w:t>
            </w:r>
          </w:p>
          <w:p w:rsidR="00841020" w:rsidRPr="00841020" w:rsidRDefault="00841020" w:rsidP="0084102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41020">
              <w:rPr>
                <w:rFonts w:asciiTheme="minorHAnsi" w:hAnsiTheme="minorHAnsi" w:cs="Arial Narrow"/>
                <w:b/>
                <w:sz w:val="22"/>
                <w:szCs w:val="22"/>
              </w:rPr>
              <w:t>(inRs.)</w:t>
            </w:r>
          </w:p>
        </w:tc>
        <w:tc>
          <w:tcPr>
            <w:tcW w:w="1461" w:type="dxa"/>
            <w:vAlign w:val="center"/>
          </w:tcPr>
          <w:p w:rsidR="00841020" w:rsidRPr="00841020" w:rsidRDefault="00841020" w:rsidP="0084102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841020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Land valuation per </w:t>
            </w:r>
            <w:r w:rsidR="008667B2">
              <w:rPr>
                <w:rFonts w:asciiTheme="minorHAnsi" w:hAnsiTheme="minorHAnsi" w:cs="Arial Narrow"/>
                <w:b/>
                <w:sz w:val="22"/>
                <w:szCs w:val="22"/>
              </w:rPr>
              <w:t>Ha.</w:t>
            </w:r>
          </w:p>
          <w:p w:rsidR="00841020" w:rsidRPr="00841020" w:rsidRDefault="00841020" w:rsidP="00841020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</w:rPr>
            </w:pPr>
            <w:r w:rsidRPr="00841020">
              <w:rPr>
                <w:rFonts w:asciiTheme="minorHAnsi" w:hAnsiTheme="minorHAnsi" w:cs="Arial Narrow"/>
                <w:b/>
                <w:sz w:val="22"/>
                <w:szCs w:val="22"/>
              </w:rPr>
              <w:t>(in Rs.)</w:t>
            </w:r>
          </w:p>
        </w:tc>
      </w:tr>
      <w:tr w:rsidR="00DF6909" w:rsidRPr="00DD662C" w:rsidTr="008667B2">
        <w:trPr>
          <w:trHeight w:val="224"/>
        </w:trPr>
        <w:tc>
          <w:tcPr>
            <w:tcW w:w="1170" w:type="dxa"/>
            <w:vMerge w:val="restart"/>
            <w:vAlign w:val="center"/>
          </w:tcPr>
          <w:p w:rsidR="00DF6909" w:rsidRPr="008667B2" w:rsidRDefault="00DF6909" w:rsidP="00DF6909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b/>
              </w:rPr>
            </w:pPr>
            <w:r w:rsidRPr="008667B2">
              <w:rPr>
                <w:rFonts w:asciiTheme="minorHAnsi" w:hAnsiTheme="minorHAnsi" w:cs="Arial Narrow"/>
                <w:b/>
              </w:rPr>
              <w:t>Agriculture land</w:t>
            </w:r>
          </w:p>
        </w:tc>
        <w:tc>
          <w:tcPr>
            <w:tcW w:w="810" w:type="dxa"/>
            <w:vAlign w:val="center"/>
          </w:tcPr>
          <w:p w:rsidR="00DF6909" w:rsidRPr="00DD662C" w:rsidRDefault="00DF6909" w:rsidP="00D85986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</w:t>
            </w:r>
          </w:p>
        </w:tc>
        <w:tc>
          <w:tcPr>
            <w:tcW w:w="1350" w:type="dxa"/>
            <w:vAlign w:val="center"/>
          </w:tcPr>
          <w:p w:rsidR="00DF6909" w:rsidRPr="00DD662C" w:rsidRDefault="00DF6909" w:rsidP="00092639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3960" w:type="dxa"/>
            <w:gridSpan w:val="2"/>
            <w:vAlign w:val="center"/>
          </w:tcPr>
          <w:p w:rsidR="00DF6909" w:rsidRPr="00DD662C" w:rsidRDefault="00DF690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</w:rPr>
            </w:pPr>
            <w:r w:rsidRPr="00DF6909">
              <w:rPr>
                <w:rFonts w:asciiTheme="minorHAnsi" w:hAnsiTheme="minorHAnsi" w:cs="Arial Narrow"/>
                <w:sz w:val="22"/>
                <w:szCs w:val="22"/>
              </w:rPr>
              <w:t>450.00</w:t>
            </w:r>
          </w:p>
        </w:tc>
        <w:tc>
          <w:tcPr>
            <w:tcW w:w="1080" w:type="dxa"/>
            <w:vAlign w:val="center"/>
          </w:tcPr>
          <w:p w:rsidR="00DF6909" w:rsidRPr="00DD662C" w:rsidRDefault="00DF690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0.50</w:t>
            </w:r>
          </w:p>
        </w:tc>
        <w:tc>
          <w:tcPr>
            <w:tcW w:w="1461" w:type="dxa"/>
          </w:tcPr>
          <w:p w:rsidR="00DF6909" w:rsidRPr="008667B2" w:rsidRDefault="00DF6909" w:rsidP="008667B2">
            <w:pPr>
              <w:pStyle w:val="ListParagraph"/>
              <w:ind w:left="0"/>
              <w:jc w:val="right"/>
              <w:rPr>
                <w:rFonts w:asciiTheme="minorHAnsi" w:hAnsiTheme="minorHAnsi" w:cs="Arial Narrow"/>
              </w:rPr>
            </w:pPr>
            <w:r w:rsidRPr="00DF6909">
              <w:rPr>
                <w:rFonts w:asciiTheme="minorHAnsi" w:hAnsiTheme="minorHAnsi" w:cs="Arial Narrow"/>
                <w:sz w:val="22"/>
                <w:szCs w:val="22"/>
              </w:rPr>
              <w:t>10,00,000.00</w:t>
            </w:r>
            <w:r>
              <w:rPr>
                <w:rFonts w:asciiTheme="minorHAnsi" w:hAnsiTheme="minorHAnsi" w:cs="Arial Narrow"/>
              </w:rPr>
              <w:t xml:space="preserve"> </w:t>
            </w:r>
          </w:p>
        </w:tc>
      </w:tr>
      <w:tr w:rsidR="00DF6909" w:rsidRPr="00DD662C" w:rsidTr="008667B2">
        <w:tc>
          <w:tcPr>
            <w:tcW w:w="1170" w:type="dxa"/>
            <w:vMerge/>
          </w:tcPr>
          <w:p w:rsidR="00DF6909" w:rsidRPr="00DD662C" w:rsidRDefault="00DF690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</w:rPr>
            </w:pPr>
          </w:p>
        </w:tc>
        <w:tc>
          <w:tcPr>
            <w:tcW w:w="810" w:type="dxa"/>
            <w:vAlign w:val="center"/>
          </w:tcPr>
          <w:p w:rsidR="00DF6909" w:rsidRPr="00DD662C" w:rsidRDefault="00DF6909" w:rsidP="00D85986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</w:t>
            </w:r>
          </w:p>
        </w:tc>
        <w:tc>
          <w:tcPr>
            <w:tcW w:w="1350" w:type="dxa"/>
            <w:vAlign w:val="center"/>
          </w:tcPr>
          <w:p w:rsidR="00DF6909" w:rsidRPr="00DD662C" w:rsidRDefault="00DF6909" w:rsidP="00092639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0.30</w:t>
            </w:r>
          </w:p>
        </w:tc>
        <w:tc>
          <w:tcPr>
            <w:tcW w:w="3960" w:type="dxa"/>
            <w:gridSpan w:val="2"/>
            <w:vAlign w:val="center"/>
          </w:tcPr>
          <w:p w:rsidR="00DF6909" w:rsidRPr="00DD662C" w:rsidRDefault="00DF690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</w:rPr>
            </w:pPr>
            <w:r w:rsidRPr="00DF6909">
              <w:rPr>
                <w:rFonts w:asciiTheme="minorHAnsi" w:hAnsiTheme="minorHAnsi" w:cs="Arial Narrow"/>
                <w:sz w:val="22"/>
                <w:szCs w:val="22"/>
              </w:rPr>
              <w:t>400.00</w:t>
            </w:r>
          </w:p>
        </w:tc>
        <w:tc>
          <w:tcPr>
            <w:tcW w:w="1080" w:type="dxa"/>
            <w:vAlign w:val="center"/>
          </w:tcPr>
          <w:p w:rsidR="00DF6909" w:rsidRPr="00DD662C" w:rsidRDefault="00DF690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0.35</w:t>
            </w:r>
          </w:p>
        </w:tc>
        <w:tc>
          <w:tcPr>
            <w:tcW w:w="1461" w:type="dxa"/>
          </w:tcPr>
          <w:p w:rsidR="00DF6909" w:rsidRPr="00DF6909" w:rsidRDefault="00DF6909" w:rsidP="008667B2">
            <w:pPr>
              <w:pStyle w:val="ListParagraph"/>
              <w:ind w:left="0"/>
              <w:jc w:val="right"/>
              <w:rPr>
                <w:rFonts w:asciiTheme="minorHAnsi" w:hAnsiTheme="minorHAnsi" w:cs="Arial Narrow"/>
                <w:sz w:val="22"/>
                <w:szCs w:val="22"/>
              </w:rPr>
            </w:pPr>
            <w:r w:rsidRPr="00DF6909">
              <w:rPr>
                <w:rFonts w:asciiTheme="minorHAnsi" w:hAnsiTheme="minorHAnsi" w:cs="Arial Narrow"/>
                <w:sz w:val="22"/>
                <w:szCs w:val="22"/>
              </w:rPr>
              <w:t>5,00,000.00</w:t>
            </w:r>
          </w:p>
        </w:tc>
      </w:tr>
      <w:tr w:rsidR="00DF6909" w:rsidRPr="00DD662C" w:rsidTr="008667B2">
        <w:tc>
          <w:tcPr>
            <w:tcW w:w="1170" w:type="dxa"/>
            <w:vMerge/>
          </w:tcPr>
          <w:p w:rsidR="00DF6909" w:rsidRPr="00DD662C" w:rsidRDefault="00DF6909" w:rsidP="005137D0">
            <w:pPr>
              <w:pStyle w:val="ListParagraph"/>
              <w:ind w:left="0"/>
              <w:jc w:val="both"/>
              <w:rPr>
                <w:rFonts w:asciiTheme="minorHAnsi" w:hAnsiTheme="minorHAnsi" w:cs="Arial Narrow"/>
              </w:rPr>
            </w:pPr>
          </w:p>
        </w:tc>
        <w:tc>
          <w:tcPr>
            <w:tcW w:w="810" w:type="dxa"/>
            <w:vAlign w:val="center"/>
          </w:tcPr>
          <w:p w:rsidR="00DF6909" w:rsidRPr="00DD662C" w:rsidRDefault="00DF6909" w:rsidP="00D85986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III</w:t>
            </w:r>
          </w:p>
        </w:tc>
        <w:tc>
          <w:tcPr>
            <w:tcW w:w="1350" w:type="dxa"/>
            <w:vAlign w:val="center"/>
          </w:tcPr>
          <w:p w:rsidR="00DF6909" w:rsidRPr="00DD662C" w:rsidRDefault="00DF6909" w:rsidP="00092639">
            <w:pPr>
              <w:pStyle w:val="ListParagraph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3960" w:type="dxa"/>
            <w:gridSpan w:val="2"/>
            <w:vAlign w:val="center"/>
          </w:tcPr>
          <w:p w:rsidR="00DF6909" w:rsidRPr="00DD662C" w:rsidRDefault="00DF690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</w:rPr>
            </w:pPr>
            <w:r w:rsidRPr="00DF6909">
              <w:rPr>
                <w:rFonts w:asciiTheme="minorHAnsi" w:hAnsiTheme="minorHAnsi" w:cs="Arial Narrow"/>
                <w:sz w:val="22"/>
                <w:szCs w:val="22"/>
              </w:rPr>
              <w:t>300.00</w:t>
            </w:r>
          </w:p>
        </w:tc>
        <w:tc>
          <w:tcPr>
            <w:tcW w:w="1080" w:type="dxa"/>
            <w:vAlign w:val="center"/>
          </w:tcPr>
          <w:p w:rsidR="00DF6909" w:rsidRPr="00DD662C" w:rsidRDefault="00DF6909" w:rsidP="000926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D662C">
              <w:rPr>
                <w:rFonts w:asciiTheme="minorHAnsi" w:hAnsiTheme="minorHAnsi" w:cs="Arial Narrow"/>
                <w:sz w:val="22"/>
                <w:szCs w:val="22"/>
              </w:rPr>
              <w:t>0.20</w:t>
            </w:r>
          </w:p>
        </w:tc>
        <w:tc>
          <w:tcPr>
            <w:tcW w:w="1461" w:type="dxa"/>
          </w:tcPr>
          <w:p w:rsidR="00DF6909" w:rsidRPr="008667B2" w:rsidRDefault="00DF6909" w:rsidP="008667B2">
            <w:pPr>
              <w:pStyle w:val="ListParagraph"/>
              <w:ind w:left="0"/>
              <w:jc w:val="right"/>
              <w:rPr>
                <w:rFonts w:asciiTheme="minorHAnsi" w:hAnsiTheme="minorHAnsi" w:cs="Arial Narrow"/>
              </w:rPr>
            </w:pPr>
            <w:r w:rsidRPr="00DF6909">
              <w:rPr>
                <w:rFonts w:asciiTheme="minorHAnsi" w:hAnsiTheme="minorHAnsi" w:cs="Arial Narrow"/>
                <w:sz w:val="22"/>
                <w:szCs w:val="22"/>
              </w:rPr>
              <w:t>2,00,000.00</w:t>
            </w:r>
            <w:r>
              <w:rPr>
                <w:rFonts w:asciiTheme="minorHAnsi" w:hAnsiTheme="minorHAnsi" w:cs="Arial Narrow"/>
              </w:rPr>
              <w:t xml:space="preserve"> </w:t>
            </w:r>
          </w:p>
        </w:tc>
      </w:tr>
    </w:tbl>
    <w:p w:rsidR="00E27D27" w:rsidRDefault="00E27D27" w:rsidP="00092639">
      <w:pPr>
        <w:spacing w:line="360" w:lineRule="auto"/>
      </w:pPr>
    </w:p>
    <w:p w:rsidR="00092639" w:rsidRPr="00935522" w:rsidRDefault="00092639" w:rsidP="00092639">
      <w:pPr>
        <w:pStyle w:val="NoSpacing"/>
        <w:ind w:left="7200" w:firstLine="720"/>
        <w:rPr>
          <w:rFonts w:ascii="Arial Narrow" w:hAnsi="Arial Narrow"/>
          <w:sz w:val="28"/>
          <w:szCs w:val="28"/>
        </w:rPr>
      </w:pPr>
      <w:r w:rsidRPr="00935522">
        <w:rPr>
          <w:rFonts w:ascii="Arial Narrow" w:hAnsi="Arial Narrow"/>
          <w:sz w:val="28"/>
          <w:szCs w:val="28"/>
        </w:rPr>
        <w:t>Director</w:t>
      </w:r>
    </w:p>
    <w:p w:rsidR="00092639" w:rsidRPr="00935522" w:rsidRDefault="00092639" w:rsidP="00092639">
      <w:pPr>
        <w:pStyle w:val="NoSpacing"/>
        <w:ind w:left="6480"/>
        <w:jc w:val="center"/>
        <w:rPr>
          <w:rFonts w:ascii="Arial Narrow" w:hAnsi="Arial Narrow"/>
          <w:sz w:val="28"/>
          <w:szCs w:val="28"/>
        </w:rPr>
      </w:pPr>
      <w:r w:rsidRPr="00935522">
        <w:rPr>
          <w:rFonts w:ascii="Arial Narrow" w:hAnsi="Arial Narrow"/>
          <w:sz w:val="28"/>
          <w:szCs w:val="28"/>
        </w:rPr>
        <w:t>Land Revenue &amp; Settlement Dept.</w:t>
      </w:r>
    </w:p>
    <w:p w:rsidR="00092639" w:rsidRPr="00092639" w:rsidRDefault="00092639" w:rsidP="00092639">
      <w:pPr>
        <w:pStyle w:val="NoSpacing"/>
        <w:ind w:left="5760" w:firstLine="720"/>
        <w:jc w:val="center"/>
        <w:rPr>
          <w:rFonts w:ascii="Arial Narrow" w:hAnsi="Arial Narrow"/>
          <w:sz w:val="28"/>
          <w:szCs w:val="28"/>
        </w:rPr>
      </w:pPr>
      <w:r w:rsidRPr="00935522">
        <w:rPr>
          <w:rFonts w:ascii="Arial Narrow" w:hAnsi="Arial Narrow"/>
          <w:sz w:val="28"/>
          <w:szCs w:val="28"/>
        </w:rPr>
        <w:t>Mizoram : Aizawl.</w:t>
      </w:r>
    </w:p>
    <w:sectPr w:rsidR="00092639" w:rsidRPr="00092639" w:rsidSect="004B34CA">
      <w:pgSz w:w="11907" w:h="16839" w:code="9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8F" w:rsidRPr="00D106A7" w:rsidRDefault="0045018F" w:rsidP="00D106A7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018F" w:rsidRPr="00D106A7" w:rsidRDefault="0045018F" w:rsidP="00D106A7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8F" w:rsidRPr="00D106A7" w:rsidRDefault="0045018F" w:rsidP="00D106A7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018F" w:rsidRPr="00D106A7" w:rsidRDefault="0045018F" w:rsidP="00D106A7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99C"/>
    <w:rsid w:val="00092639"/>
    <w:rsid w:val="0011399C"/>
    <w:rsid w:val="00124618"/>
    <w:rsid w:val="002B5996"/>
    <w:rsid w:val="002F11D4"/>
    <w:rsid w:val="00345C64"/>
    <w:rsid w:val="0045018F"/>
    <w:rsid w:val="004B34CA"/>
    <w:rsid w:val="005137D0"/>
    <w:rsid w:val="00560E27"/>
    <w:rsid w:val="005D6D12"/>
    <w:rsid w:val="00667F7F"/>
    <w:rsid w:val="006C3BD1"/>
    <w:rsid w:val="0074248F"/>
    <w:rsid w:val="00750BB9"/>
    <w:rsid w:val="00841020"/>
    <w:rsid w:val="008667B2"/>
    <w:rsid w:val="00867EB3"/>
    <w:rsid w:val="0087797E"/>
    <w:rsid w:val="008A519D"/>
    <w:rsid w:val="00935522"/>
    <w:rsid w:val="00977374"/>
    <w:rsid w:val="009B01FA"/>
    <w:rsid w:val="009C74BB"/>
    <w:rsid w:val="00A70C60"/>
    <w:rsid w:val="00A83CC8"/>
    <w:rsid w:val="00AC1929"/>
    <w:rsid w:val="00AF060F"/>
    <w:rsid w:val="00B46395"/>
    <w:rsid w:val="00C64FDC"/>
    <w:rsid w:val="00C96833"/>
    <w:rsid w:val="00D106A7"/>
    <w:rsid w:val="00D161D2"/>
    <w:rsid w:val="00D50054"/>
    <w:rsid w:val="00D85529"/>
    <w:rsid w:val="00D85986"/>
    <w:rsid w:val="00DD277F"/>
    <w:rsid w:val="00DD662C"/>
    <w:rsid w:val="00DF6909"/>
    <w:rsid w:val="00E2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9C"/>
    <w:pPr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139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6A7"/>
  </w:style>
  <w:style w:type="paragraph" w:styleId="Footer">
    <w:name w:val="footer"/>
    <w:basedOn w:val="Normal"/>
    <w:link w:val="FooterChar"/>
    <w:uiPriority w:val="99"/>
    <w:semiHidden/>
    <w:unhideWhenUsed/>
    <w:rsid w:val="00D1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6A7"/>
  </w:style>
  <w:style w:type="paragraph" w:styleId="NoSpacing">
    <w:name w:val="No Spacing"/>
    <w:uiPriority w:val="1"/>
    <w:qFormat/>
    <w:rsid w:val="00AC1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CB60-2B16-4AB8-9A41-61694BF1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2015-04-10T06:26:00Z</cp:lastPrinted>
  <dcterms:created xsi:type="dcterms:W3CDTF">2015-04-10T07:16:00Z</dcterms:created>
  <dcterms:modified xsi:type="dcterms:W3CDTF">2015-05-05T07:26:00Z</dcterms:modified>
</cp:coreProperties>
</file>